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58A" w:rsidRDefault="0028132B">
      <w:pPr>
        <w:pStyle w:val="TOC2"/>
        <w:jc w:val="center"/>
      </w:pPr>
      <w:bookmarkStart w:id="0" w:name="_GoBack"/>
      <w:bookmarkEnd w:id="0"/>
      <w:r>
        <w:rPr>
          <w:rFonts w:ascii="宋体" w:eastAsia="宋体" w:hAnsi="宋体" w:hint="eastAsia"/>
          <w:b/>
          <w:bCs/>
          <w:sz w:val="52"/>
          <w:szCs w:val="52"/>
        </w:rPr>
        <w:t>教师</w:t>
      </w:r>
      <w:bookmarkStart w:id="1" w:name="_Toc22078"/>
      <w:r>
        <w:rPr>
          <w:rFonts w:ascii="宋体" w:eastAsia="宋体" w:hAnsi="宋体" w:hint="eastAsia"/>
          <w:b/>
          <w:bCs/>
          <w:sz w:val="52"/>
          <w:szCs w:val="52"/>
        </w:rPr>
        <w:t>课表操作手册</w:t>
      </w:r>
    </w:p>
    <w:p w:rsidR="00E0158A" w:rsidRDefault="0028132B">
      <w:pPr>
        <w:pStyle w:val="2"/>
      </w:pPr>
      <w:r>
        <w:rPr>
          <w:rFonts w:hint="eastAsia"/>
        </w:rPr>
        <w:t>系统登录</w:t>
      </w:r>
      <w:bookmarkEnd w:id="1"/>
    </w:p>
    <w:p w:rsidR="00E0158A" w:rsidRDefault="0028132B">
      <w:pPr>
        <w:ind w:firstLine="440"/>
        <w:rPr>
          <w:color w:val="FF0000"/>
        </w:rPr>
      </w:pPr>
      <w:r>
        <w:rPr>
          <w:rFonts w:hint="eastAsia"/>
          <w:color w:val="FF0000"/>
        </w:rPr>
        <w:t>建议</w:t>
      </w:r>
      <w:proofErr w:type="gramStart"/>
      <w:r>
        <w:rPr>
          <w:rFonts w:hint="eastAsia"/>
          <w:color w:val="FF0000"/>
        </w:rPr>
        <w:t>使用谷歌</w:t>
      </w:r>
      <w:proofErr w:type="gramEnd"/>
      <w:r>
        <w:rPr>
          <w:rFonts w:hint="eastAsia"/>
          <w:color w:val="FF0000"/>
        </w:rPr>
        <w:t>C</w:t>
      </w:r>
      <w:r>
        <w:rPr>
          <w:color w:val="FF0000"/>
        </w:rPr>
        <w:t>hrome</w:t>
      </w:r>
      <w:r>
        <w:rPr>
          <w:rFonts w:hint="eastAsia"/>
          <w:color w:val="FF0000"/>
        </w:rPr>
        <w:t>浏览器登录系统</w:t>
      </w:r>
    </w:p>
    <w:p w:rsidR="00E0158A" w:rsidRDefault="0028132B">
      <w:pPr>
        <w:ind w:firstLine="440"/>
      </w:pPr>
      <w:r>
        <w:t>在电脑</w:t>
      </w:r>
      <w:proofErr w:type="gramStart"/>
      <w:r>
        <w:t>端打开谷歌</w:t>
      </w:r>
      <w:proofErr w:type="gramEnd"/>
      <w:r>
        <w:t>浏览器，访问</w:t>
      </w:r>
      <w:r>
        <w:fldChar w:fldCharType="begin"/>
      </w:r>
      <w:r>
        <w:instrText xml:space="preserve"> HYPERLINK "http://jwxt.aqnu.edu.cn/" </w:instrText>
      </w:r>
      <w:r>
        <w:fldChar w:fldCharType="separate"/>
      </w:r>
      <w:r>
        <w:rPr>
          <w:rStyle w:val="a5"/>
          <w:rFonts w:hint="eastAsia"/>
        </w:rPr>
        <w:t>http://jwgl.njucm.edu.cn</w:t>
      </w:r>
      <w:r>
        <w:rPr>
          <w:rStyle w:val="a5"/>
        </w:rPr>
        <w:t>/</w:t>
      </w:r>
      <w:r>
        <w:rPr>
          <w:rStyle w:val="a5"/>
        </w:rPr>
        <w:fldChar w:fldCharType="end"/>
      </w:r>
      <w:r>
        <w:t>，</w:t>
      </w:r>
      <w:r>
        <w:rPr>
          <w:rFonts w:hint="eastAsia"/>
        </w:rPr>
        <w:t>点击【</w:t>
      </w:r>
      <w:r>
        <w:rPr>
          <w:rFonts w:hint="eastAsia"/>
        </w:rPr>
        <w:t>教师</w:t>
      </w:r>
      <w:r>
        <w:rPr>
          <w:rFonts w:hint="eastAsia"/>
        </w:rPr>
        <w:t>】入口切换登录角色</w:t>
      </w:r>
      <w:r>
        <w:rPr>
          <w:rFonts w:hint="eastAsia"/>
        </w:rPr>
        <w:t>，</w:t>
      </w:r>
      <w:r>
        <w:rPr>
          <w:rFonts w:hint="eastAsia"/>
        </w:rPr>
        <w:t>推荐使用</w:t>
      </w:r>
      <w:r>
        <w:rPr>
          <w:rFonts w:hint="eastAsia"/>
          <w:color w:val="FF0000"/>
        </w:rPr>
        <w:t>统一身份认证登录</w:t>
      </w:r>
      <w:r>
        <w:rPr>
          <w:rFonts w:hint="eastAsia"/>
        </w:rPr>
        <w:t>。</w:t>
      </w:r>
    </w:p>
    <w:p w:rsidR="00E0158A" w:rsidRDefault="0028132B">
      <w:pPr>
        <w:numPr>
          <w:ilvl w:val="0"/>
          <w:numId w:val="2"/>
        </w:numPr>
        <w:rPr>
          <w:rFonts w:eastAsia="微软雅黑"/>
        </w:rPr>
      </w:pPr>
      <w:r>
        <w:rPr>
          <w:rFonts w:hint="eastAsia"/>
        </w:rPr>
        <w:t>教务账号密码登录：</w:t>
      </w:r>
      <w:r>
        <w:t>输入账号密码（账号为</w:t>
      </w:r>
      <w:r>
        <w:rPr>
          <w:rFonts w:hint="eastAsia"/>
        </w:rPr>
        <w:t>工</w:t>
      </w:r>
      <w:r>
        <w:t>号，密码</w:t>
      </w:r>
      <w:r>
        <w:rPr>
          <w:rFonts w:hint="eastAsia"/>
        </w:rPr>
        <w:t>8</w:t>
      </w:r>
      <w:r>
        <w:rPr>
          <w:rFonts w:hint="eastAsia"/>
        </w:rPr>
        <w:t>位为</w:t>
      </w:r>
      <w:proofErr w:type="spellStart"/>
      <w:r>
        <w:rPr>
          <w:rFonts w:hint="eastAsia"/>
        </w:rPr>
        <w:t>Nzy</w:t>
      </w:r>
      <w:proofErr w:type="spellEnd"/>
      <w:r>
        <w:rPr>
          <w:rFonts w:hint="eastAsia"/>
        </w:rPr>
        <w:t>+</w:t>
      </w:r>
      <w:r>
        <w:rPr>
          <w:rFonts w:hint="eastAsia"/>
        </w:rPr>
        <w:t>身份证后</w:t>
      </w:r>
      <w:r>
        <w:rPr>
          <w:rFonts w:hint="eastAsia"/>
        </w:rPr>
        <w:t>4</w:t>
      </w:r>
      <w:r>
        <w:rPr>
          <w:rFonts w:hint="eastAsia"/>
        </w:rPr>
        <w:t>位</w:t>
      </w:r>
      <w:r>
        <w:rPr>
          <w:rFonts w:hint="eastAsia"/>
        </w:rPr>
        <w:t>+*</w:t>
      </w:r>
      <w:r>
        <w:rPr>
          <w:rFonts w:hint="eastAsia"/>
        </w:rPr>
        <w:t>，如</w:t>
      </w:r>
      <w:r>
        <w:rPr>
          <w:rFonts w:hint="eastAsia"/>
        </w:rPr>
        <w:t>Nzy1234*</w:t>
      </w:r>
      <w:r>
        <w:t>）即可登录</w:t>
      </w:r>
      <w:r>
        <w:rPr>
          <w:rFonts w:hint="eastAsia"/>
        </w:rPr>
        <w:t>。</w:t>
      </w:r>
      <w:r>
        <w:rPr>
          <w:rFonts w:hint="eastAsia"/>
        </w:rPr>
        <w:t>建议初次登陆后点击右上角头像到账号设置修改密码。</w:t>
      </w:r>
    </w:p>
    <w:p w:rsidR="00E0158A" w:rsidRDefault="0028132B">
      <w:pPr>
        <w:numPr>
          <w:ilvl w:val="0"/>
          <w:numId w:val="2"/>
        </w:numPr>
        <w:rPr>
          <w:rFonts w:eastAsia="微软雅黑"/>
        </w:rPr>
      </w:pPr>
      <w:r>
        <w:rPr>
          <w:rFonts w:hint="eastAsia"/>
        </w:rPr>
        <w:t>统一身份认证登录：点击“统一身份认证登录”，跳转到南京中医药大学统一身份认证页面，输入统一身份认证账号密码登陆后即可跳转登录至教务系统。</w:t>
      </w:r>
    </w:p>
    <w:p w:rsidR="00E0158A" w:rsidRDefault="0028132B">
      <w:r>
        <w:rPr>
          <w:noProof/>
        </w:rPr>
        <w:drawing>
          <wp:inline distT="0" distB="0" distL="114300" distR="114300">
            <wp:extent cx="5725160" cy="2619375"/>
            <wp:effectExtent l="0" t="0" r="889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516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58A" w:rsidRDefault="0028132B">
      <w:r>
        <w:rPr>
          <w:noProof/>
        </w:rPr>
        <w:drawing>
          <wp:inline distT="0" distB="0" distL="114300" distR="114300">
            <wp:extent cx="5725160" cy="2619375"/>
            <wp:effectExtent l="0" t="0" r="8890" b="952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516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58A" w:rsidRDefault="0028132B">
      <w:r>
        <w:t xml:space="preserve"> </w:t>
      </w:r>
    </w:p>
    <w:p w:rsidR="00E0158A" w:rsidRDefault="00E0158A"/>
    <w:p w:rsidR="00E0158A" w:rsidRDefault="0028132B">
      <w:pPr>
        <w:pStyle w:val="2"/>
      </w:pPr>
      <w:r>
        <w:rPr>
          <w:rFonts w:hint="eastAsia"/>
        </w:rPr>
        <w:lastRenderedPageBreak/>
        <w:t>我的课表</w:t>
      </w:r>
    </w:p>
    <w:p w:rsidR="00E0158A" w:rsidRDefault="0028132B">
      <w:pPr>
        <w:numPr>
          <w:ilvl w:val="0"/>
          <w:numId w:val="3"/>
        </w:numPr>
      </w:pPr>
      <w:r>
        <w:rPr>
          <w:rFonts w:hint="eastAsia"/>
        </w:rPr>
        <w:t>查看课表：</w:t>
      </w:r>
    </w:p>
    <w:p w:rsidR="00E0158A" w:rsidRDefault="0028132B">
      <w:pPr>
        <w:numPr>
          <w:ilvl w:val="0"/>
          <w:numId w:val="4"/>
        </w:numPr>
      </w:pPr>
      <w:r>
        <w:rPr>
          <w:rFonts w:hint="eastAsia"/>
        </w:rPr>
        <w:t>点击右上角选择教师角色</w:t>
      </w:r>
      <w:r>
        <w:rPr>
          <w:noProof/>
        </w:rPr>
        <w:drawing>
          <wp:inline distT="0" distB="0" distL="114300" distR="114300">
            <wp:extent cx="733425" cy="371475"/>
            <wp:effectExtent l="0" t="0" r="9525" b="9525"/>
            <wp:docPr id="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58A" w:rsidRDefault="0028132B">
      <w:pPr>
        <w:numPr>
          <w:ilvl w:val="0"/>
          <w:numId w:val="4"/>
        </w:numPr>
      </w:pPr>
      <w:r>
        <w:rPr>
          <w:rFonts w:hint="eastAsia"/>
        </w:rPr>
        <w:t>单击左上角</w:t>
      </w:r>
      <w:r>
        <w:rPr>
          <w:noProof/>
        </w:rPr>
        <w:drawing>
          <wp:inline distT="0" distB="0" distL="114300" distR="114300">
            <wp:extent cx="590550" cy="314325"/>
            <wp:effectExtent l="0" t="0" r="0" b="9525"/>
            <wp:docPr id="2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图标，在弹出的菜单中找到</w:t>
      </w:r>
      <w:r>
        <w:rPr>
          <w:rFonts w:hint="eastAsia"/>
        </w:rPr>
        <w:t>“我的课表”</w:t>
      </w:r>
      <w:r>
        <w:rPr>
          <w:rFonts w:hint="eastAsia"/>
        </w:rPr>
        <w:t>菜单，或者通过菜单搜索</w:t>
      </w:r>
      <w:r>
        <w:rPr>
          <w:rFonts w:hint="eastAsia"/>
        </w:rPr>
        <w:t>“我的课表”</w:t>
      </w:r>
      <w:r>
        <w:rPr>
          <w:rFonts w:hint="eastAsia"/>
        </w:rPr>
        <w:t>。</w:t>
      </w:r>
    </w:p>
    <w:p w:rsidR="00E0158A" w:rsidRDefault="0028132B">
      <w:pPr>
        <w:numPr>
          <w:ilvl w:val="0"/>
          <w:numId w:val="4"/>
        </w:numPr>
      </w:pPr>
      <w:r>
        <w:rPr>
          <w:rFonts w:hint="eastAsia"/>
        </w:rPr>
        <w:t>选择对应的学期的周次后即可查看课表。</w:t>
      </w:r>
    </w:p>
    <w:p w:rsidR="00E0158A" w:rsidRDefault="0028132B">
      <w:r>
        <w:rPr>
          <w:noProof/>
        </w:rPr>
        <w:drawing>
          <wp:inline distT="0" distB="0" distL="114300" distR="114300">
            <wp:extent cx="5725160" cy="2627630"/>
            <wp:effectExtent l="0" t="0" r="8890" b="127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5160" cy="262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58A" w:rsidRDefault="0028132B">
      <w:r>
        <w:rPr>
          <w:noProof/>
        </w:rPr>
        <w:drawing>
          <wp:inline distT="0" distB="0" distL="114300" distR="114300">
            <wp:extent cx="5725160" cy="2614930"/>
            <wp:effectExtent l="0" t="0" r="8890" b="13970"/>
            <wp:docPr id="2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5160" cy="261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58A" w:rsidRDefault="0028132B">
      <w:pPr>
        <w:numPr>
          <w:ilvl w:val="0"/>
          <w:numId w:val="3"/>
        </w:numPr>
      </w:pPr>
      <w:r>
        <w:rPr>
          <w:rFonts w:hint="eastAsia"/>
        </w:rPr>
        <w:t>全部课程：</w:t>
      </w:r>
    </w:p>
    <w:p w:rsidR="00E0158A" w:rsidRDefault="0028132B">
      <w:pPr>
        <w:numPr>
          <w:ilvl w:val="0"/>
          <w:numId w:val="4"/>
        </w:numPr>
      </w:pPr>
      <w:r>
        <w:rPr>
          <w:rFonts w:hint="eastAsia"/>
        </w:rPr>
        <w:t>点击全部课程可查看对应学期的全部课程</w:t>
      </w:r>
    </w:p>
    <w:p w:rsidR="00E0158A" w:rsidRDefault="0028132B">
      <w:pPr>
        <w:numPr>
          <w:ilvl w:val="0"/>
          <w:numId w:val="4"/>
        </w:numPr>
      </w:pPr>
      <w:r>
        <w:rPr>
          <w:rFonts w:hint="eastAsia"/>
        </w:rPr>
        <w:t>在全部课程页面点击“点名册打印”可查看和打印点名册</w:t>
      </w:r>
    </w:p>
    <w:p w:rsidR="00E0158A" w:rsidRDefault="0028132B">
      <w:r>
        <w:rPr>
          <w:noProof/>
        </w:rPr>
        <w:lastRenderedPageBreak/>
        <w:drawing>
          <wp:inline distT="0" distB="0" distL="114300" distR="114300">
            <wp:extent cx="5721350" cy="2533015"/>
            <wp:effectExtent l="0" t="0" r="12700" b="635"/>
            <wp:docPr id="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1350" cy="253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58A" w:rsidRDefault="00E0158A"/>
    <w:p w:rsidR="00E0158A" w:rsidRDefault="0028132B">
      <w:pPr>
        <w:numPr>
          <w:ilvl w:val="0"/>
          <w:numId w:val="3"/>
        </w:numPr>
      </w:pPr>
      <w:r>
        <w:rPr>
          <w:rFonts w:hint="eastAsia"/>
        </w:rPr>
        <w:t>打印课表：</w:t>
      </w:r>
    </w:p>
    <w:p w:rsidR="00E0158A" w:rsidRDefault="0028132B">
      <w:pPr>
        <w:numPr>
          <w:ilvl w:val="0"/>
          <w:numId w:val="4"/>
        </w:numPr>
      </w:pPr>
      <w:r>
        <w:rPr>
          <w:rFonts w:hint="eastAsia"/>
        </w:rPr>
        <w:t>点击“打印”按钮可进入打印效果预览界面。</w:t>
      </w:r>
    </w:p>
    <w:p w:rsidR="00E0158A" w:rsidRDefault="0028132B">
      <w:pPr>
        <w:numPr>
          <w:ilvl w:val="0"/>
          <w:numId w:val="4"/>
        </w:numPr>
      </w:pPr>
      <w:r>
        <w:rPr>
          <w:rFonts w:hint="eastAsia"/>
        </w:rPr>
        <w:t>点击“导出”，可导出课表电子档。</w:t>
      </w:r>
    </w:p>
    <w:p w:rsidR="00E0158A" w:rsidRDefault="0028132B">
      <w:r>
        <w:rPr>
          <w:noProof/>
        </w:rPr>
        <w:drawing>
          <wp:inline distT="0" distB="0" distL="114300" distR="114300">
            <wp:extent cx="5725160" cy="2549525"/>
            <wp:effectExtent l="0" t="0" r="8890" b="3175"/>
            <wp:docPr id="2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5160" cy="254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0158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32B" w:rsidRDefault="0028132B">
      <w:r>
        <w:separator/>
      </w:r>
    </w:p>
  </w:endnote>
  <w:endnote w:type="continuationSeparator" w:id="0">
    <w:p w:rsidR="0028132B" w:rsidRDefault="00281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58A" w:rsidRDefault="00E0158A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58A" w:rsidRDefault="00E0158A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58A" w:rsidRDefault="00E0158A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32B" w:rsidRDefault="0028132B">
      <w:r>
        <w:separator/>
      </w:r>
    </w:p>
  </w:footnote>
  <w:footnote w:type="continuationSeparator" w:id="0">
    <w:p w:rsidR="0028132B" w:rsidRDefault="002813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58A" w:rsidRDefault="00E0158A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58A" w:rsidRDefault="00E0158A">
    <w:pPr>
      <w:pStyle w:val="a4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58A" w:rsidRDefault="00E0158A">
    <w:pPr>
      <w:pStyle w:val="a4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99C6B59"/>
    <w:multiLevelType w:val="multilevel"/>
    <w:tmpl w:val="899C6B59"/>
    <w:lvl w:ilvl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pStyle w:val="2"/>
      <w:isLgl/>
      <w:lvlText w:val="%1.%2."/>
      <w:lvlJc w:val="left"/>
      <w:pPr>
        <w:ind w:left="575" w:hanging="575"/>
      </w:pPr>
      <w:rPr>
        <w:rFonts w:hint="eastAsia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1" w15:restartNumberingAfterBreak="0">
    <w:nsid w:val="AE04677B"/>
    <w:multiLevelType w:val="singleLevel"/>
    <w:tmpl w:val="AE04677B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FE249398"/>
    <w:multiLevelType w:val="singleLevel"/>
    <w:tmpl w:val="FE24939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2D52FB8F"/>
    <w:multiLevelType w:val="singleLevel"/>
    <w:tmpl w:val="2D52FB8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58699D"/>
    <w:rsid w:val="0028132B"/>
    <w:rsid w:val="00D73D07"/>
    <w:rsid w:val="00E0158A"/>
    <w:rsid w:val="03962305"/>
    <w:rsid w:val="03AD5EDF"/>
    <w:rsid w:val="06162243"/>
    <w:rsid w:val="0A02119E"/>
    <w:rsid w:val="104F4EA0"/>
    <w:rsid w:val="10A53C29"/>
    <w:rsid w:val="13CC58CF"/>
    <w:rsid w:val="1404336A"/>
    <w:rsid w:val="142739AB"/>
    <w:rsid w:val="184C2D33"/>
    <w:rsid w:val="1F996FAD"/>
    <w:rsid w:val="28813076"/>
    <w:rsid w:val="324A4E9A"/>
    <w:rsid w:val="34425290"/>
    <w:rsid w:val="37F86F59"/>
    <w:rsid w:val="382424EF"/>
    <w:rsid w:val="3952035E"/>
    <w:rsid w:val="3A2E4E87"/>
    <w:rsid w:val="3EDC144D"/>
    <w:rsid w:val="3F58699D"/>
    <w:rsid w:val="405348EF"/>
    <w:rsid w:val="42EE564F"/>
    <w:rsid w:val="4AD97768"/>
    <w:rsid w:val="4C1E4D39"/>
    <w:rsid w:val="56B85264"/>
    <w:rsid w:val="598D29D8"/>
    <w:rsid w:val="5E6310D4"/>
    <w:rsid w:val="5F583811"/>
    <w:rsid w:val="5F5C2D34"/>
    <w:rsid w:val="60314FBA"/>
    <w:rsid w:val="648E1347"/>
    <w:rsid w:val="65B03853"/>
    <w:rsid w:val="69103A17"/>
    <w:rsid w:val="6D8054EB"/>
    <w:rsid w:val="6ED924EF"/>
    <w:rsid w:val="7156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F5A040C-5BFE-4B32-B482-43F3E4496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 w:unhideWhenUsed="1" w:qFormat="1"/>
    <w:lsdException w:name="toc 3" w:uiPriority="39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等线" w:hAnsi="Calibri" w:cs="Times New Roman"/>
      <w:color w:val="595959"/>
      <w:kern w:val="2"/>
      <w:sz w:val="24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numPr>
        <w:ilvl w:val="1"/>
        <w:numId w:val="1"/>
      </w:numPr>
      <w:pBdr>
        <w:top w:val="none" w:sz="0" w:space="1" w:color="auto"/>
        <w:left w:val="none" w:sz="0" w:space="4" w:color="auto"/>
        <w:bottom w:val="single" w:sz="4" w:space="1" w:color="auto"/>
        <w:right w:val="none" w:sz="0" w:space="4" w:color="auto"/>
      </w:pBdr>
      <w:shd w:val="clear" w:color="auto" w:fill="F1F1F1"/>
      <w:spacing w:before="260" w:after="160"/>
      <w:outlineLvl w:val="1"/>
    </w:pPr>
    <w:rPr>
      <w:rFonts w:ascii="Calibri Light" w:eastAsia="宋体" w:hAnsi="Calibri Light"/>
      <w:b/>
      <w:bCs/>
      <w:color w:val="2E75B5"/>
      <w:sz w:val="32"/>
      <w:szCs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uiPriority w:val="39"/>
    <w:unhideWhenUsed/>
    <w:qFormat/>
    <w:pPr>
      <w:tabs>
        <w:tab w:val="left" w:pos="1760"/>
        <w:tab w:val="right" w:leader="dot" w:pos="9010"/>
      </w:tabs>
      <w:ind w:left="440" w:firstLine="440"/>
    </w:pPr>
    <w:rPr>
      <w:rFonts w:asciiTheme="minorHAnsi" w:hAnsiTheme="minorHAnsi"/>
      <w:i/>
    </w:rPr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2"/>
    <w:basedOn w:val="a"/>
    <w:next w:val="a"/>
    <w:uiPriority w:val="39"/>
    <w:unhideWhenUsed/>
    <w:qFormat/>
    <w:pPr>
      <w:ind w:left="220"/>
    </w:pPr>
    <w:rPr>
      <w:rFonts w:asciiTheme="minorHAnsi" w:hAnsiTheme="minorHAnsi"/>
      <w:smallCaps/>
    </w:rPr>
  </w:style>
  <w:style w:type="character" w:styleId="a5">
    <w:name w:val="Hyperlink"/>
    <w:uiPriority w:val="99"/>
    <w:unhideWhenUsed/>
    <w:qFormat/>
    <w:rPr>
      <w:color w:val="0563C1"/>
      <w:u w:val="single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customStyle="1" w:styleId="TOC2">
    <w:name w:val="TOC 标题2"/>
    <w:basedOn w:val="1"/>
    <w:next w:val="a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曹张振</dc:creator>
  <cp:lastModifiedBy>dell4</cp:lastModifiedBy>
  <cp:revision>2</cp:revision>
  <dcterms:created xsi:type="dcterms:W3CDTF">2022-04-28T02:48:00Z</dcterms:created>
  <dcterms:modified xsi:type="dcterms:W3CDTF">2022-04-28T02:48:00Z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190E9FCAB0AE4B249E9262C08A4F37E4</vt:lpwstr>
  </property>
</Properties>
</file>